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Detta dokument behandlar höga naturvärden i avverkningsanmälan A 12968-2024 i Södertälje kommun som inkom 2024-04-03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6555660, E 651766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