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Detta dokument behandlar höga naturvärden i avverkningsanmälan A 26902-2024 i Södertälje kommun som inkom 2024-06-27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34375" cy="5688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3437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6556377, E 653438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