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Detta dokument behandlar höga naturvärden i avverkningsanmälan A 32044-2023 i Södertälje kommun som inkom 2023-07-12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6554503, E 635391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