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Detta dokument behandlar höga naturvärden i avverkningsanmälan A 56596-2023 i Södertälje kommun som inkom 2023-11-13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6545556, E 640370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