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16535-2025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