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samrådsanmälan S 2348-2025 i Södertälje kommun har hittats 29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