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5605-2022 i Södertälje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