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klagomål behandlar höga naturvärden i avverkningsanmälan A 12968-2024 i Södertälje kommun som inkom 2024-04-03 och omfattar 5,5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6555660, E 651766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