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40751-2021 i Södertälje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