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Detta dokument behandlar höga naturvärden i avverkningsanmälan A 21853-2022 i Nacka kommun som inkom 2022-05-28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6575472, E 682986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