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druvfingersvampar (NT), duvhök (NT, §4), granbarkgnagare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