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6190-2022 i Nacka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