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9 meter från samrådsanmälan S 3531-2025 i Vaxholms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