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14869-2022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