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42457-2020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