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avverkningsanmälan A 58993-2022 i Norrtälje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