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som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koppartaggsvamp (EN), raggtaggsvamp (EN), spricktaggsvamp (EN), gul lammticka (VU), svartfjällig musseron (VU), bittermusseron (NT), fjällig taggsvamp s.str. (NT), flattoppad klubbsvamp (NT) och diskvaxskivling (S). Av dessa är 8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