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Detta dokument behandlar höga naturvärden i avverkningsanmälan A 11429-2023 i Norrtälje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6634067, E 688479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