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4049-2024 i Norrtälje kommun</w:t>
      </w:r>
    </w:p>
    <w:p>
      <w:r>
        <w:t>Detta klagomål behandlar höga naturvärden i samrådsanmälan S 4049-2024 i Norrtälje kommun som inkom 2024-10-07 och omfattar 0,5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S 4049-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6629414, E 709732 i SWEREF 99 TM.</w:t>
      </w:r>
    </w:p>
    <w:p>
      <w:r>
        <w:t>Inom 10 meter från samrådsanmälan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