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17406-2025 i Norrtälje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