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21821-2026 i Norrtälje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