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58676-2021 i Norrtälje kommun</w:t>
      </w:r>
    </w:p>
    <w:p>
      <w:r>
        <w:t>Detta klagomål behandlar höga naturvärden i avverkningsanmälan A 58676-2021 i Norrtälje kommun som inkom 2021-10-20 och omfattar 0,6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8676-2021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6675935, E 707435 i SWEREF 99 TM.</w:t>
      </w:r>
    </w:p>
    <w:p>
      <w:r>
        <w:t>I och inom 17 meter från avverkningsanmälan finns fynd av 5 naturvårdsarter, varav 1 är rödlistad, 4 är fridlysta, 1 är typisk (T) och 1 är signalart (S): backklöver (NT), tvåblad (S, §8), blåsippa (T, §9),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