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817-2026 i Norrtälje kommun</w:t>
      </w:r>
    </w:p>
    <w:p>
      <w:r>
        <w:t>Denna tillsynsbegäran behandlar höga naturvärden i samrådsanmälan S 817-2026 i Norrtälje kommun som inkom 2026-03-22 och omfattar 17,3 ha.</w:t>
      </w:r>
    </w:p>
    <w:p>
      <w:pPr>
        <w:pStyle w:val="Caption"/>
      </w:pPr>
      <w:r>
        <w:drawing>
          <wp:inline xmlns:a="http://schemas.openxmlformats.org/drawingml/2006/main" xmlns:pic="http://schemas.openxmlformats.org/drawingml/2006/picture">
            <wp:extent cx="5086058" cy="5724000"/>
            <wp:docPr id="1" name="Picture 1"/>
            <wp:cNvGraphicFramePr>
              <a:graphicFrameLocks noChangeAspect="1"/>
            </wp:cNvGraphicFramePr>
            <a:graphic>
              <a:graphicData uri="http://schemas.openxmlformats.org/drawingml/2006/picture">
                <pic:pic>
                  <pic:nvPicPr>
                    <pic:cNvPr id="0" name="S 817-2026 karta.png"/>
                    <pic:cNvPicPr/>
                  </pic:nvPicPr>
                  <pic:blipFill>
                    <a:blip r:embed="rId16"/>
                    <a:stretch>
                      <a:fillRect/>
                    </a:stretch>
                  </pic:blipFill>
                  <pic:spPr>
                    <a:xfrm>
                      <a:off x="0" y="0"/>
                      <a:ext cx="5086058" cy="5724000"/>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6648781, E 711409 i SWEREF 99 TM.</w:t>
      </w:r>
    </w:p>
    <w:p>
      <w:r>
        <w:t>I och inom 9 meter från samrådsanmälan finns fynd av 18 naturvårdsarter, varav 12 är rödlistade, 2 är fridlysta, 4 är typiska (T) och 4 är signalarter (S): koppartaggsvamp (EN), duvspindling (VU), gul lammticka (VU), läderdoftande fingersvamp (VU), svartfjällig musseron (VU), dofttaggsvamp (NT, T), fjällig taggsvamp s.str. (NT), grönhjon (NT), kryddspindling (NT, T), odörspindling (NT), orange taggsvamp (NT, T), skarp dropptaggsvamp (NT), anisspindling (S), brandticka (S), olivspindling (S), svavelriska (S),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