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som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T) och slät lönnlav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