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Detta dokument behandlar höga naturvärden i avverkningsanmälan A 13860-2023 i Norrtälje kommun som inkom 2023-03-22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6635355, E 692837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äkta stormhatt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