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Detta dokument behandlar höga naturvärden i avverkningsanmälan A 25916-2026 i Norrtälje kommun som inkom 2026-06-05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5476" cy="5688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454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6633141, E 709110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(EN). Av dessa är 1 rödlistade. För rödlistade arter har rödlistekategorin angivits inom parentes.</w:t>
      </w:r>
    </w:p>
    <w:p>
      <w:r>
        <w:t>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