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som inkom 2022-11-07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310" cy="5688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61310"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6654053, E 712057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4 naturvårdsarter hittats: rödgul trumpetsvamp (S), skogsknipprot (S, T, §8), trådfräken (S) och tvåblad (S,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tvåblad (S,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