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som inkom 2021-12-20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6646133, E 713985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rödvingetrast (NT, §4), guckusko (S, T, §7), myskmadra (S, T), nästrot (S, §8), skogsknipprot (S, T, §8), tibast (S, T), vätteros (S, T), blåsippa (T, §9), spillkråka (T, §4), grönsiska (§4)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guckusko (S, T, §7), nästrot (S, §8), skogsknipprot (S, T, §8), blåsippa (T, §9), spillkråka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