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4730-2024 i Norrtälje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