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klagomål behandlar höga naturvärden i avverkningsanmälan A 35764-2024 i Norrtälje kommun som inkom 2024-08-28 och omfattar 14,2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6610162, E 696165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