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26207-2026 i Norrtälje kommun</w:t>
      </w:r>
    </w:p>
    <w:p>
      <w:r>
        <w:t>Denna tillsynsbegäran behandlar höga naturvärden i avverkningsanmälan A 26207-2026 i Norrtälje kommun som inkom 2026-06-09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903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903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6632696, E 708563 i SWEREF 99 TM.</w:t>
      </w:r>
    </w:p>
    <w:p>
      <w:r>
        <w:t>I avverkningsanmälan finns fynd av 2 naturvårdsarter, varav 1 är rödlistad och 2 är fridlysta: björktrast (NT, §4)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