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19617-2019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