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5107-2024 i Norrtälje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