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288-2025 i Norrtälje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