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1748-2023 i Norrtälj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