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samrådsanmälan S 2835-2022 i Norrtälje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