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621-2023 i Norrtälje kommun</w:t>
      </w:r>
    </w:p>
    <w:p>
      <w:r>
        <w:t>Detta klagomål behandlar höga naturvärden i samrådsanmälan S 621-2023 i Norrtälje kommun som inkom 2023-02-15 och omfattar 2,7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S 621-2023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6622601, E 688583 i SWEREF 99 TM.</w:t>
      </w:r>
    </w:p>
    <w:p>
      <w:r>
        <w:t>I samrådsanmälan finns fynd av 2 naturvårdsarter, varav 2 är rödlistade: pilblad (NT) och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