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samrådsanmälan S 1235-2020 i Norrtälje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