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som inkom 2022-05-17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6640334, E 714552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