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89-2022 i Sigtun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