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 baronmossa (S, T), grovticka (S, T), grön sköldmossa (S, T, §8), guldlockmossa (S, T), gulnål (S, T), gulpudrad spiklav (S, T), hasselticka (S, T), kornig nållav (S, T), kransrams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