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vågbandad barkbock (S)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