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gröngöling, grönsiska, gulsparv, järnsparv, kungsfågel, nattskärra,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gröngöling, grönsiska, gulsparv, järnsparv, kungsfågel, nattskärra,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