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dokument behandlar höga naturvärden i avverkningsanmälan A 23906-2026 i Nynäshamns kommun. Denna avverkningsanmälan inkom 2026-05-25 11:27:45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6544530, E 664473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