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som inkom 2026-01-27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3865" cy="5688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18386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6545206, E 659699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blåsippa (T, §9), spillkråka (T, §4), kråka (§4) och skogsduva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