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Detta dokument behandlar höga naturvärden i avverkningsanmälan A 62013-2023 i Nynäshamns kommun som inkom 2023-12-06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6542034, E 670845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