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dokument behandlar höga naturvärden i avverkningsanmälan A 1561-2023 i Nynäshamns kommun. Denna avverkningsanmälan inkom 2023-01-11 14:28:01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