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dokument behandlar höga naturvärden i avverkningsanmälan A 38771-2021 i Nynäshamns kommun som inkom 2021-08-02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6540076, E 666796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