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18965-2020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