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Detta dokument behandlar höga naturvärden i avverkningsanmälan A 6435-2023 i Nynäshamns kommun som inkom 2023-02-08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6523056, E 663005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